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C673" w14:textId="554B7BBB" w:rsidR="00EE6ECD" w:rsidRPr="0059396A" w:rsidRDefault="00EE6ECD" w:rsidP="00EE6ECD"/>
    <w:p w14:paraId="7937A829" w14:textId="5B6594EE" w:rsidR="00EE6ECD" w:rsidRPr="0059396A" w:rsidRDefault="00526F29" w:rsidP="00EE6ECD">
      <w:proofErr w:type="spellStart"/>
      <w:r w:rsidRPr="0059396A">
        <w:t>Reimaging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="005D3DC9" w:rsidRPr="0059396A">
        <w:t xml:space="preserve">- konferencja i </w:t>
      </w:r>
      <w:r w:rsidRPr="0059396A">
        <w:t>konkurs</w:t>
      </w:r>
    </w:p>
    <w:p w14:paraId="3C0517DF" w14:textId="38197C21" w:rsidR="005D3DC9" w:rsidRPr="0059396A" w:rsidRDefault="005D3DC9" w:rsidP="00EE6ECD"/>
    <w:p w14:paraId="631E8653" w14:textId="5800CDC6" w:rsidR="00F84F27" w:rsidRPr="0059396A" w:rsidRDefault="00526F29" w:rsidP="00EE6ECD">
      <w:proofErr w:type="spellStart"/>
      <w:r w:rsidRPr="0059396A">
        <w:t>Reimaging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="006361E2" w:rsidRPr="0059396A">
        <w:t xml:space="preserve"> to globaln</w:t>
      </w:r>
      <w:r w:rsidRPr="0059396A">
        <w:t xml:space="preserve">y konkurs </w:t>
      </w:r>
      <w:r w:rsidR="006361E2" w:rsidRPr="0059396A">
        <w:t>nagradzając</w:t>
      </w:r>
      <w:r w:rsidRPr="0059396A">
        <w:t>y</w:t>
      </w:r>
      <w:r w:rsidR="006361E2" w:rsidRPr="0059396A">
        <w:t xml:space="preserve"> innowacyjne podejście </w:t>
      </w:r>
      <w:r w:rsidR="00C84B27" w:rsidRPr="0059396A">
        <w:t xml:space="preserve">do nauczania, </w:t>
      </w:r>
      <w:r w:rsidRPr="0059396A">
        <w:t>poprawiające</w:t>
      </w:r>
      <w:r w:rsidR="006361E2" w:rsidRPr="0059396A">
        <w:t xml:space="preserve"> wynik</w:t>
      </w:r>
      <w:r w:rsidRPr="0059396A">
        <w:t>i</w:t>
      </w:r>
      <w:r w:rsidR="00C84B27" w:rsidRPr="0059396A">
        <w:t xml:space="preserve"> nauczania</w:t>
      </w:r>
      <w:r w:rsidR="006361E2" w:rsidRPr="0059396A">
        <w:t xml:space="preserve"> studentów</w:t>
      </w:r>
      <w:r w:rsidR="00232B51" w:rsidRPr="0059396A">
        <w:t xml:space="preserve"> oraz </w:t>
      </w:r>
      <w:r w:rsidR="00C84B27" w:rsidRPr="0059396A">
        <w:t xml:space="preserve">ułatwiające </w:t>
      </w:r>
      <w:r w:rsidR="00E4087D" w:rsidRPr="0059396A">
        <w:t xml:space="preserve">im </w:t>
      </w:r>
      <w:r w:rsidRPr="0059396A">
        <w:t>dostęp do  zatrudnienia</w:t>
      </w:r>
      <w:r w:rsidR="00232B51" w:rsidRPr="0059396A">
        <w:t xml:space="preserve"> oferują</w:t>
      </w:r>
      <w:r w:rsidR="006A4CA0" w:rsidRPr="0059396A">
        <w:t xml:space="preserve">c kwotę </w:t>
      </w:r>
      <w:r w:rsidR="00232B51" w:rsidRPr="0059396A">
        <w:t xml:space="preserve"> USD 50,000</w:t>
      </w:r>
      <w:r w:rsidR="006A4CA0" w:rsidRPr="0059396A">
        <w:t xml:space="preserve"> dla zwycięzców oraz 16 </w:t>
      </w:r>
      <w:proofErr w:type="spellStart"/>
      <w:r w:rsidR="006A4CA0" w:rsidRPr="0059396A">
        <w:rPr>
          <w:bCs/>
          <w:i/>
          <w:iCs/>
        </w:rPr>
        <w:t>Oscars</w:t>
      </w:r>
      <w:proofErr w:type="spellEnd"/>
      <w:r w:rsidR="006A4CA0" w:rsidRPr="0059396A">
        <w:rPr>
          <w:bCs/>
          <w:i/>
          <w:iCs/>
        </w:rPr>
        <w:t xml:space="preserve">’ of </w:t>
      </w:r>
      <w:proofErr w:type="spellStart"/>
      <w:r w:rsidR="006A4CA0" w:rsidRPr="0059396A">
        <w:rPr>
          <w:bCs/>
          <w:i/>
          <w:iCs/>
        </w:rPr>
        <w:t>Education</w:t>
      </w:r>
      <w:proofErr w:type="spellEnd"/>
      <w:r w:rsidR="006A4CA0" w:rsidRPr="0059396A">
        <w:t>. </w:t>
      </w:r>
      <w:r w:rsidR="00774F85" w:rsidRPr="0059396A">
        <w:t>Kulminacją</w:t>
      </w:r>
      <w:r w:rsidR="00F35370" w:rsidRPr="0059396A">
        <w:t xml:space="preserve"> będzie międzynarodowa konferencja dla tych wszystkich którzy </w:t>
      </w:r>
      <w:r w:rsidR="00C84B27" w:rsidRPr="0059396A">
        <w:t>chcą wiedzieć</w:t>
      </w:r>
      <w:r w:rsidR="00F35370" w:rsidRPr="0059396A">
        <w:t xml:space="preserve"> jak będzie wyglądać przyszłość edukacji. Najbliższa </w:t>
      </w:r>
      <w:proofErr w:type="spellStart"/>
      <w:r w:rsidR="00F35370" w:rsidRPr="0059396A">
        <w:t>Reimagine</w:t>
      </w:r>
      <w:proofErr w:type="spellEnd"/>
      <w:r w:rsidR="00F35370" w:rsidRPr="0059396A">
        <w:t xml:space="preserve"> </w:t>
      </w:r>
      <w:proofErr w:type="spellStart"/>
      <w:r w:rsidR="00F35370" w:rsidRPr="0059396A">
        <w:t>Education</w:t>
      </w:r>
      <w:proofErr w:type="spellEnd"/>
      <w:r w:rsidR="00F35370" w:rsidRPr="0059396A">
        <w:t xml:space="preserve"> Conference i Ceremonia Rozdania Nagród odbędzie się w Londynie od 1 do 3 grudnia 2019 r.</w:t>
      </w:r>
    </w:p>
    <w:p w14:paraId="0022CBB2" w14:textId="231EEAE2" w:rsidR="00F84F27" w:rsidRPr="0059396A" w:rsidRDefault="00F84F27" w:rsidP="00EE6ECD">
      <w:r w:rsidRPr="0059396A">
        <w:t>Pierwszego dnia zostaną pokazane prace ponad 150 zakwalifikowanych uczestników</w:t>
      </w:r>
      <w:r w:rsidR="00C84B27" w:rsidRPr="0059396A">
        <w:t>.</w:t>
      </w:r>
      <w:r w:rsidRPr="0059396A">
        <w:t xml:space="preserve"> </w:t>
      </w:r>
      <w:r w:rsidR="00C84B27" w:rsidRPr="0059396A">
        <w:t>N</w:t>
      </w:r>
      <w:r w:rsidRPr="0059396A">
        <w:t xml:space="preserve">ajlepsze z nich, </w:t>
      </w:r>
      <w:r w:rsidR="00C84B27" w:rsidRPr="0059396A">
        <w:t xml:space="preserve">zostaną </w:t>
      </w:r>
      <w:r w:rsidRPr="0059396A">
        <w:t>wybrane przez międzynarodowe jury składające się z około 200 sędziów oraz rygorystycznych wewnętrznych moderatorów.</w:t>
      </w:r>
      <w:r w:rsidR="00FC1CBA" w:rsidRPr="0059396A">
        <w:t xml:space="preserve"> </w:t>
      </w:r>
      <w:r w:rsidRPr="0059396A">
        <w:t xml:space="preserve">Te krótkie </w:t>
      </w:r>
      <w:r w:rsidR="00144F65" w:rsidRPr="0059396A">
        <w:t>sesje zakwalifikowanych będą przeplatane przemówieniami, panelami oraz interaktywnymi sesjami prowadzonymi przez wybrany</w:t>
      </w:r>
      <w:r w:rsidR="00C84B27" w:rsidRPr="0059396A">
        <w:t xml:space="preserve">ch </w:t>
      </w:r>
      <w:r w:rsidR="00144F65" w:rsidRPr="0059396A">
        <w:t>ekspert</w:t>
      </w:r>
      <w:r w:rsidR="00C84B27" w:rsidRPr="0059396A">
        <w:t>ów</w:t>
      </w:r>
      <w:r w:rsidR="00144F65" w:rsidRPr="0059396A">
        <w:t xml:space="preserve"> oświaty</w:t>
      </w:r>
      <w:r w:rsidR="00E4087D" w:rsidRPr="0059396A">
        <w:t>. M</w:t>
      </w:r>
      <w:r w:rsidR="00144F65" w:rsidRPr="0059396A">
        <w:t>ożliw</w:t>
      </w:r>
      <w:r w:rsidR="00E4087D" w:rsidRPr="0059396A">
        <w:t xml:space="preserve">y jest </w:t>
      </w:r>
      <w:r w:rsidR="00144F65" w:rsidRPr="0059396A">
        <w:t xml:space="preserve"> udział w nich publiczności.</w:t>
      </w:r>
      <w:r w:rsidR="0024321C" w:rsidRPr="0059396A">
        <w:t xml:space="preserve"> W trakcie dnia będą wyciąga</w:t>
      </w:r>
      <w:r w:rsidR="00E4087D" w:rsidRPr="0059396A">
        <w:t>ne</w:t>
      </w:r>
      <w:r w:rsidR="0024321C" w:rsidRPr="0059396A">
        <w:t xml:space="preserve"> wnioski </w:t>
      </w:r>
      <w:r w:rsidR="00E4087D" w:rsidRPr="0059396A">
        <w:t>oraz</w:t>
      </w:r>
      <w:r w:rsidR="0024321C" w:rsidRPr="0059396A">
        <w:t xml:space="preserve"> </w:t>
      </w:r>
      <w:proofErr w:type="spellStart"/>
      <w:r w:rsidR="009E1429" w:rsidRPr="0059396A">
        <w:t>networking</w:t>
      </w:r>
      <w:proofErr w:type="spellEnd"/>
      <w:r w:rsidR="00174233" w:rsidRPr="0059396A">
        <w:t xml:space="preserve"> stworzon</w:t>
      </w:r>
      <w:r w:rsidR="00E4087D" w:rsidRPr="0059396A">
        <w:t xml:space="preserve">y </w:t>
      </w:r>
      <w:r w:rsidR="00174233" w:rsidRPr="0059396A">
        <w:t xml:space="preserve">by umożliwić </w:t>
      </w:r>
      <w:r w:rsidR="00E4087D" w:rsidRPr="0059396A">
        <w:t>wymianę poglądów studentom, współpracownikom oraz</w:t>
      </w:r>
      <w:r w:rsidR="00174233" w:rsidRPr="0059396A">
        <w:t xml:space="preserve"> międzynarodowymi delegatami.</w:t>
      </w:r>
      <w:bookmarkStart w:id="0" w:name="_GoBack"/>
      <w:bookmarkEnd w:id="0"/>
    </w:p>
    <w:p w14:paraId="5251ADF2" w14:textId="2851A95B" w:rsidR="001D252C" w:rsidRPr="0059396A" w:rsidRDefault="001D252C" w:rsidP="00EE6ECD">
      <w:r w:rsidRPr="0059396A">
        <w:t xml:space="preserve">Drugiego dnia będą odbywać się interaktywne panele, </w:t>
      </w:r>
      <w:proofErr w:type="spellStart"/>
      <w:r w:rsidRPr="0059396A">
        <w:t>workshopy</w:t>
      </w:r>
      <w:proofErr w:type="spellEnd"/>
      <w:r w:rsidRPr="0059396A">
        <w:t>,</w:t>
      </w:r>
      <w:r w:rsidR="0059396A" w:rsidRPr="0059396A">
        <w:t xml:space="preserve"> </w:t>
      </w:r>
      <w:r w:rsidRPr="0059396A">
        <w:t xml:space="preserve"> spotkania </w:t>
      </w:r>
      <w:r w:rsidR="0059396A" w:rsidRPr="0059396A">
        <w:t xml:space="preserve">jeden na jednego </w:t>
      </w:r>
      <w:r w:rsidR="0059396A" w:rsidRPr="0059396A">
        <w:t xml:space="preserve"> </w:t>
      </w:r>
      <w:r w:rsidRPr="0059396A">
        <w:t>z inwestorami oraz konsultantami, przemówienia ekspert</w:t>
      </w:r>
      <w:r w:rsidR="0059396A" w:rsidRPr="0059396A">
        <w:t>ów</w:t>
      </w:r>
      <w:r w:rsidR="00F83116" w:rsidRPr="0059396A">
        <w:t xml:space="preserve"> na temat skrzyżowania edukacji i technologii oraz Ceremonia Wręczania Nagród podczas której będziemy</w:t>
      </w:r>
      <w:r w:rsidR="0059396A" w:rsidRPr="0059396A">
        <w:t xml:space="preserve"> celebrować </w:t>
      </w:r>
      <w:r w:rsidR="00F83116" w:rsidRPr="0059396A">
        <w:t>najbardziej innowacyjny, efektywny, unikalny oraz skalowalny wkład do globalnej konkurencyjności</w:t>
      </w:r>
      <w:r w:rsidR="007D6C5B" w:rsidRPr="0059396A">
        <w:t>. Ceremonia Wręczania Nagród będzie miała miejsce podczas Obiadu Gali</w:t>
      </w:r>
      <w:r w:rsidR="002E3B73" w:rsidRPr="0059396A">
        <w:t xml:space="preserve"> będącego kulminacj</w:t>
      </w:r>
      <w:r w:rsidR="00746784" w:rsidRPr="0059396A">
        <w:t>ą wydarzenia i celebracją pracy wszystkich delegatów robiących wszystko aby poprawić sposób nauczania, wyniki nauki oraz zatrudnienie studentów.</w:t>
      </w:r>
    </w:p>
    <w:p w14:paraId="03E09C6A" w14:textId="245DF7CB" w:rsidR="00746784" w:rsidRPr="0059396A" w:rsidRDefault="00746784" w:rsidP="00EE6ECD">
      <w:r w:rsidRPr="0059396A">
        <w:t xml:space="preserve">Podczas konferencji </w:t>
      </w:r>
      <w:proofErr w:type="spellStart"/>
      <w:r w:rsidRPr="0059396A">
        <w:t>Reimagine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Pr="0059396A">
        <w:t xml:space="preserve"> spotkasz edukatorów, nauczycieli, wykładowców z wyższych uczelni oraz liderów uwzględniając dyrektorów ds. kształcenia , głównych urzędników ds. informacji, techników oraz  inwestorów</w:t>
      </w:r>
      <w:r w:rsidR="003076C1" w:rsidRPr="0059396A">
        <w:t>, najważniejszych pracodawców oraz dziennikarzy.</w:t>
      </w:r>
    </w:p>
    <w:p w14:paraId="3D1E9A87" w14:textId="20EC7422" w:rsidR="00EE6ECD" w:rsidRPr="0059396A" w:rsidRDefault="003076C1" w:rsidP="00EE6ECD">
      <w:pPr>
        <w:rPr>
          <w:b/>
        </w:rPr>
      </w:pPr>
      <w:r w:rsidRPr="0059396A">
        <w:rPr>
          <w:b/>
          <w:bCs/>
        </w:rPr>
        <w:t>Kwalifikowalność</w:t>
      </w:r>
    </w:p>
    <w:p w14:paraId="6D1F9A51" w14:textId="0DFBF393" w:rsidR="003076C1" w:rsidRPr="0059396A" w:rsidRDefault="003076C1" w:rsidP="00EE6ECD">
      <w:r w:rsidRPr="0059396A">
        <w:t xml:space="preserve">Chcesz sprawdzić swoją aplikacje przed </w:t>
      </w:r>
      <w:r w:rsidR="0059396A" w:rsidRPr="0059396A">
        <w:t>złożeniem</w:t>
      </w:r>
      <w:r w:rsidRPr="0059396A">
        <w:t xml:space="preserve"> swojego projektu online? Spróbuj ściągnąć odpowiedni formularz ze ścież</w:t>
      </w:r>
      <w:r w:rsidR="0059396A" w:rsidRPr="0059396A">
        <w:t>ek</w:t>
      </w:r>
      <w:r w:rsidRPr="0059396A">
        <w:t xml:space="preserve"> poni</w:t>
      </w:r>
      <w:r w:rsidR="0059396A" w:rsidRPr="0059396A">
        <w:t>ż</w:t>
      </w:r>
      <w:r w:rsidRPr="0059396A">
        <w:t>ej</w:t>
      </w:r>
      <w:r w:rsidR="0059396A" w:rsidRPr="0059396A">
        <w:t>!</w:t>
      </w:r>
    </w:p>
    <w:p w14:paraId="57ECD467" w14:textId="0A16D5B4" w:rsidR="00EE6ECD" w:rsidRPr="0059396A" w:rsidRDefault="00E41C34" w:rsidP="00EE6ECD">
      <w:pPr>
        <w:numPr>
          <w:ilvl w:val="0"/>
          <w:numId w:val="5"/>
        </w:numPr>
        <w:rPr>
          <w:b/>
        </w:rPr>
      </w:pPr>
      <w:r w:rsidRPr="0059396A">
        <w:rPr>
          <w:rStyle w:val="Hipercze"/>
          <w:b/>
        </w:rPr>
        <w:t>PROJEKT WCZESNA FAZA</w:t>
      </w:r>
    </w:p>
    <w:p w14:paraId="339D6B74" w14:textId="65F95DA4" w:rsidR="00EE6ECD" w:rsidRPr="0059396A" w:rsidRDefault="00E41C34" w:rsidP="00EE6ECD">
      <w:pPr>
        <w:numPr>
          <w:ilvl w:val="0"/>
          <w:numId w:val="5"/>
        </w:numPr>
        <w:rPr>
          <w:b/>
        </w:rPr>
      </w:pPr>
      <w:r w:rsidRPr="0059396A">
        <w:rPr>
          <w:rStyle w:val="Hipercze"/>
          <w:b/>
        </w:rPr>
        <w:t>PROJEKT DOJRZALA FAZA</w:t>
      </w:r>
    </w:p>
    <w:p w14:paraId="39301A88" w14:textId="6150C7D6" w:rsidR="00EE6ECD" w:rsidRPr="0059396A" w:rsidRDefault="00B30EF2" w:rsidP="00EE6ECD">
      <w:pPr>
        <w:numPr>
          <w:ilvl w:val="0"/>
          <w:numId w:val="5"/>
        </w:numPr>
        <w:rPr>
          <w:b/>
        </w:rPr>
      </w:pPr>
      <w:r w:rsidRPr="0059396A">
        <w:rPr>
          <w:rStyle w:val="Hipercze"/>
          <w:b/>
        </w:rPr>
        <w:t>PRACA AKADEMICKA WCZESNA FAZA</w:t>
      </w:r>
    </w:p>
    <w:p w14:paraId="0576A1A3" w14:textId="53EE06A5" w:rsidR="00EE6ECD" w:rsidRPr="0059396A" w:rsidRDefault="00B30EF2" w:rsidP="00EE6ECD">
      <w:pPr>
        <w:numPr>
          <w:ilvl w:val="0"/>
          <w:numId w:val="5"/>
        </w:numPr>
        <w:rPr>
          <w:b/>
        </w:rPr>
      </w:pPr>
      <w:r w:rsidRPr="0059396A">
        <w:rPr>
          <w:rStyle w:val="Hipercze"/>
          <w:b/>
        </w:rPr>
        <w:t>PRACA AKADEMICKA DOJRZAŁA FAZA</w:t>
      </w:r>
    </w:p>
    <w:p w14:paraId="33238F9B" w14:textId="1403C889" w:rsidR="00EE6ECD" w:rsidRPr="0059396A" w:rsidRDefault="00B30EF2" w:rsidP="00EE6ECD">
      <w:pPr>
        <w:numPr>
          <w:ilvl w:val="0"/>
          <w:numId w:val="5"/>
        </w:numPr>
        <w:rPr>
          <w:rStyle w:val="Hipercze"/>
          <w:b/>
          <w:color w:val="auto"/>
          <w:u w:val="none"/>
        </w:rPr>
      </w:pPr>
      <w:r w:rsidRPr="0059396A">
        <w:rPr>
          <w:rStyle w:val="Hipercze"/>
          <w:b/>
        </w:rPr>
        <w:t>PROGRAM DYSTRYBUCJI UMIEJĘTNOŚCI 21 WIEKU</w:t>
      </w:r>
    </w:p>
    <w:p w14:paraId="7030E32B" w14:textId="77777777" w:rsidR="0059396A" w:rsidRPr="0059396A" w:rsidRDefault="0059396A" w:rsidP="00EE6ECD">
      <w:pPr>
        <w:numPr>
          <w:ilvl w:val="0"/>
          <w:numId w:val="5"/>
        </w:numPr>
        <w:rPr>
          <w:b/>
        </w:rPr>
      </w:pPr>
    </w:p>
    <w:p w14:paraId="7648F948" w14:textId="4757F2A0" w:rsidR="00EE6ECD" w:rsidRPr="0059396A" w:rsidRDefault="00C93E43" w:rsidP="00EE6ECD">
      <w:pPr>
        <w:rPr>
          <w:b/>
        </w:rPr>
      </w:pPr>
      <w:r w:rsidRPr="0059396A">
        <w:rPr>
          <w:b/>
        </w:rPr>
        <w:t>NAGRODA</w:t>
      </w:r>
    </w:p>
    <w:p w14:paraId="68904666" w14:textId="26100901" w:rsidR="00EE6ECD" w:rsidRPr="0059396A" w:rsidRDefault="00EE6ECD" w:rsidP="00EE6ECD">
      <w:pPr>
        <w:rPr>
          <w:bCs/>
        </w:rPr>
      </w:pPr>
      <w:r w:rsidRPr="0059396A">
        <w:t xml:space="preserve">The </w:t>
      </w:r>
      <w:proofErr w:type="spellStart"/>
      <w:r w:rsidRPr="0059396A">
        <w:t>Reimagine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Pr="0059396A">
        <w:t xml:space="preserve"> Global </w:t>
      </w:r>
      <w:proofErr w:type="spellStart"/>
      <w:r w:rsidRPr="0059396A">
        <w:t>Education</w:t>
      </w:r>
      <w:proofErr w:type="spellEnd"/>
      <w:r w:rsidRPr="0059396A">
        <w:t xml:space="preserve"> </w:t>
      </w:r>
      <w:proofErr w:type="spellStart"/>
      <w:r w:rsidRPr="0059396A">
        <w:t>Award</w:t>
      </w:r>
      <w:proofErr w:type="spellEnd"/>
      <w:r w:rsidRPr="0059396A">
        <w:t xml:space="preserve"> Winner </w:t>
      </w:r>
      <w:proofErr w:type="spellStart"/>
      <w:r w:rsidRPr="0059396A">
        <w:t>will</w:t>
      </w:r>
      <w:proofErr w:type="spellEnd"/>
      <w:r w:rsidRPr="0059396A">
        <w:t xml:space="preserve"> </w:t>
      </w:r>
      <w:proofErr w:type="spellStart"/>
      <w:r w:rsidRPr="0059396A">
        <w:t>receive</w:t>
      </w:r>
      <w:proofErr w:type="spellEnd"/>
      <w:r w:rsidRPr="0059396A">
        <w:t> </w:t>
      </w:r>
      <w:r w:rsidRPr="0059396A">
        <w:rPr>
          <w:bCs/>
        </w:rPr>
        <w:t xml:space="preserve">USD 25,000 in </w:t>
      </w:r>
      <w:proofErr w:type="spellStart"/>
      <w:r w:rsidRPr="0059396A">
        <w:rPr>
          <w:bCs/>
        </w:rPr>
        <w:t>funding</w:t>
      </w:r>
      <w:proofErr w:type="spellEnd"/>
      <w:r w:rsidRPr="0059396A">
        <w:rPr>
          <w:bCs/>
        </w:rPr>
        <w:t>.</w:t>
      </w:r>
    </w:p>
    <w:p w14:paraId="50364401" w14:textId="45899902" w:rsidR="00C93E43" w:rsidRPr="0059396A" w:rsidRDefault="00C93E43" w:rsidP="00EE6ECD">
      <w:r w:rsidRPr="0059396A">
        <w:t xml:space="preserve">The </w:t>
      </w:r>
      <w:proofErr w:type="spellStart"/>
      <w:r w:rsidRPr="0059396A">
        <w:t>Reimagine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Pr="0059396A">
        <w:t xml:space="preserve"> Global </w:t>
      </w:r>
      <w:proofErr w:type="spellStart"/>
      <w:r w:rsidRPr="0059396A">
        <w:t>Education</w:t>
      </w:r>
      <w:proofErr w:type="spellEnd"/>
      <w:r w:rsidRPr="0059396A">
        <w:t xml:space="preserve"> </w:t>
      </w:r>
      <w:proofErr w:type="spellStart"/>
      <w:r w:rsidRPr="0059396A">
        <w:t>Award</w:t>
      </w:r>
      <w:proofErr w:type="spellEnd"/>
      <w:r w:rsidRPr="0059396A">
        <w:t xml:space="preserve"> wygrany otrzyma USD 25 000</w:t>
      </w:r>
    </w:p>
    <w:p w14:paraId="01E9B204" w14:textId="4ABFCC80" w:rsidR="00EE6ECD" w:rsidRPr="0059396A" w:rsidRDefault="00EE6ECD" w:rsidP="00EE6ECD">
      <w:pPr>
        <w:rPr>
          <w:bCs/>
        </w:rPr>
      </w:pPr>
      <w:r w:rsidRPr="0059396A">
        <w:lastRenderedPageBreak/>
        <w:t xml:space="preserve">The </w:t>
      </w:r>
      <w:proofErr w:type="spellStart"/>
      <w:r w:rsidRPr="0059396A">
        <w:t>Reimagine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Pr="0059396A">
        <w:t xml:space="preserve"> Global </w:t>
      </w:r>
      <w:proofErr w:type="spellStart"/>
      <w:r w:rsidRPr="0059396A">
        <w:t>EdTech</w:t>
      </w:r>
      <w:proofErr w:type="spellEnd"/>
      <w:r w:rsidRPr="0059396A">
        <w:t xml:space="preserve"> Winner </w:t>
      </w:r>
      <w:proofErr w:type="spellStart"/>
      <w:r w:rsidRPr="0059396A">
        <w:t>will</w:t>
      </w:r>
      <w:proofErr w:type="spellEnd"/>
      <w:r w:rsidRPr="0059396A">
        <w:t xml:space="preserve"> </w:t>
      </w:r>
      <w:proofErr w:type="spellStart"/>
      <w:r w:rsidRPr="0059396A">
        <w:t>receive</w:t>
      </w:r>
      <w:proofErr w:type="spellEnd"/>
      <w:r w:rsidRPr="0059396A">
        <w:t> </w:t>
      </w:r>
      <w:r w:rsidRPr="0059396A">
        <w:rPr>
          <w:bCs/>
        </w:rPr>
        <w:t>USD 25,000 </w:t>
      </w:r>
      <w:r w:rsidRPr="0059396A">
        <w:t>in Amazon Web Services </w:t>
      </w:r>
      <w:proofErr w:type="spellStart"/>
      <w:r w:rsidRPr="0059396A">
        <w:rPr>
          <w:bCs/>
        </w:rPr>
        <w:t>Credits</w:t>
      </w:r>
      <w:proofErr w:type="spellEnd"/>
      <w:r w:rsidRPr="0059396A">
        <w:rPr>
          <w:bCs/>
        </w:rPr>
        <w:t>.</w:t>
      </w:r>
    </w:p>
    <w:p w14:paraId="7D5EF9B3" w14:textId="7B6ECF54" w:rsidR="00EE6ECD" w:rsidRPr="0059396A" w:rsidRDefault="00C93E43" w:rsidP="00EE6ECD">
      <w:r w:rsidRPr="0059396A">
        <w:t xml:space="preserve">The </w:t>
      </w:r>
      <w:proofErr w:type="spellStart"/>
      <w:r w:rsidRPr="0059396A">
        <w:t>Reimagine</w:t>
      </w:r>
      <w:proofErr w:type="spellEnd"/>
      <w:r w:rsidRPr="0059396A">
        <w:t xml:space="preserve"> </w:t>
      </w:r>
      <w:proofErr w:type="spellStart"/>
      <w:r w:rsidRPr="0059396A">
        <w:t>Education</w:t>
      </w:r>
      <w:proofErr w:type="spellEnd"/>
      <w:r w:rsidRPr="0059396A">
        <w:t xml:space="preserve"> Global </w:t>
      </w:r>
      <w:proofErr w:type="spellStart"/>
      <w:r w:rsidRPr="0059396A">
        <w:t>EdTech</w:t>
      </w:r>
      <w:proofErr w:type="spellEnd"/>
      <w:r w:rsidRPr="0059396A">
        <w:t xml:space="preserve"> </w:t>
      </w:r>
      <w:r w:rsidRPr="0059396A">
        <w:rPr>
          <w:bCs/>
        </w:rPr>
        <w:t xml:space="preserve"> zwycięzca otrzyma USD 25,000 </w:t>
      </w:r>
      <w:r w:rsidRPr="0059396A">
        <w:t>in Amazon Web Services </w:t>
      </w:r>
      <w:proofErr w:type="spellStart"/>
      <w:r w:rsidRPr="0059396A">
        <w:rPr>
          <w:bCs/>
        </w:rPr>
        <w:t>Credits</w:t>
      </w:r>
      <w:proofErr w:type="spellEnd"/>
      <w:r w:rsidRPr="0059396A">
        <w:rPr>
          <w:bCs/>
        </w:rPr>
        <w:t>.</w:t>
      </w:r>
    </w:p>
    <w:p w14:paraId="5CB71286" w14:textId="77777777" w:rsidR="0059396A" w:rsidRPr="0059396A" w:rsidRDefault="0059396A" w:rsidP="00EE6ECD"/>
    <w:p w14:paraId="66BFA9DE" w14:textId="1E87D9B1" w:rsidR="00C93E43" w:rsidRPr="0059396A" w:rsidRDefault="00C93E43" w:rsidP="00EE6ECD">
      <w:r w:rsidRPr="0059396A">
        <w:t>Aby aplikować po nagrodę 2019/2020 musisz stworzyć swoje konto</w:t>
      </w:r>
    </w:p>
    <w:p w14:paraId="4A3DC6D4" w14:textId="30EBE587" w:rsidR="008E17C7" w:rsidRPr="0059396A" w:rsidRDefault="00EE6ECD" w:rsidP="00EE6ECD">
      <w:r w:rsidRPr="0059396A">
        <w:rPr>
          <w:b/>
        </w:rPr>
        <w:br/>
      </w:r>
      <w:r w:rsidR="00C93E43" w:rsidRPr="0059396A">
        <w:t xml:space="preserve">Po więcej informacji odwiedź naszą oficjalną strone </w:t>
      </w:r>
    </w:p>
    <w:sectPr w:rsidR="008E17C7" w:rsidRPr="0059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EB35" w14:textId="77777777" w:rsidR="001F12DA" w:rsidRDefault="001F12DA" w:rsidP="00F84F27">
      <w:pPr>
        <w:spacing w:after="0" w:line="240" w:lineRule="auto"/>
      </w:pPr>
      <w:r>
        <w:separator/>
      </w:r>
    </w:p>
  </w:endnote>
  <w:endnote w:type="continuationSeparator" w:id="0">
    <w:p w14:paraId="0D7D5780" w14:textId="77777777" w:rsidR="001F12DA" w:rsidRDefault="001F12DA" w:rsidP="00F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36F2" w14:textId="77777777" w:rsidR="001F12DA" w:rsidRDefault="001F12DA" w:rsidP="00F84F27">
      <w:pPr>
        <w:spacing w:after="0" w:line="240" w:lineRule="auto"/>
      </w:pPr>
      <w:r>
        <w:separator/>
      </w:r>
    </w:p>
  </w:footnote>
  <w:footnote w:type="continuationSeparator" w:id="0">
    <w:p w14:paraId="7A37AAE7" w14:textId="77777777" w:rsidR="001F12DA" w:rsidRDefault="001F12DA" w:rsidP="00F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FF5"/>
    <w:multiLevelType w:val="multilevel"/>
    <w:tmpl w:val="939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86E34"/>
    <w:multiLevelType w:val="multilevel"/>
    <w:tmpl w:val="136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75EB2"/>
    <w:multiLevelType w:val="multilevel"/>
    <w:tmpl w:val="1A5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A4347"/>
    <w:multiLevelType w:val="multilevel"/>
    <w:tmpl w:val="5D5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C5760"/>
    <w:multiLevelType w:val="multilevel"/>
    <w:tmpl w:val="98D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8A"/>
    <w:rsid w:val="00013A8A"/>
    <w:rsid w:val="00144F65"/>
    <w:rsid w:val="00174233"/>
    <w:rsid w:val="001D252C"/>
    <w:rsid w:val="001F12DA"/>
    <w:rsid w:val="00232B51"/>
    <w:rsid w:val="0024321C"/>
    <w:rsid w:val="00262673"/>
    <w:rsid w:val="002E3B73"/>
    <w:rsid w:val="003076C1"/>
    <w:rsid w:val="003572E7"/>
    <w:rsid w:val="00423B17"/>
    <w:rsid w:val="00526F29"/>
    <w:rsid w:val="00582724"/>
    <w:rsid w:val="0059396A"/>
    <w:rsid w:val="005D3DC9"/>
    <w:rsid w:val="006361E2"/>
    <w:rsid w:val="006A4CA0"/>
    <w:rsid w:val="006E79B9"/>
    <w:rsid w:val="00746784"/>
    <w:rsid w:val="00764FE0"/>
    <w:rsid w:val="00774F85"/>
    <w:rsid w:val="007D6C5B"/>
    <w:rsid w:val="008E17C7"/>
    <w:rsid w:val="009E1429"/>
    <w:rsid w:val="00B30EF2"/>
    <w:rsid w:val="00BE6E16"/>
    <w:rsid w:val="00C70309"/>
    <w:rsid w:val="00C84B27"/>
    <w:rsid w:val="00C93E43"/>
    <w:rsid w:val="00CE5FAF"/>
    <w:rsid w:val="00D1026D"/>
    <w:rsid w:val="00E4087D"/>
    <w:rsid w:val="00E41C34"/>
    <w:rsid w:val="00E50114"/>
    <w:rsid w:val="00EE6ECD"/>
    <w:rsid w:val="00F35370"/>
    <w:rsid w:val="00F83116"/>
    <w:rsid w:val="00F84F27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9A1"/>
  <w15:chartTrackingRefBased/>
  <w15:docId w15:val="{9F7434FA-E065-41ED-9218-CB00827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F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98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182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Jarek i Milena</cp:lastModifiedBy>
  <cp:revision>4</cp:revision>
  <dcterms:created xsi:type="dcterms:W3CDTF">2019-04-25T07:27:00Z</dcterms:created>
  <dcterms:modified xsi:type="dcterms:W3CDTF">2019-04-25T07:42:00Z</dcterms:modified>
</cp:coreProperties>
</file>